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4CE" w:rsidRPr="009C2C8C" w:rsidRDefault="00C904CE" w:rsidP="009C2C8C">
      <w:pPr>
        <w:spacing w:after="0"/>
        <w:jc w:val="right"/>
        <w:rPr>
          <w:rFonts w:ascii="Times New Roman" w:hAnsi="Times New Roman" w:cs="Times New Roman"/>
          <w:b/>
          <w:color w:val="000000" w:themeColor="text1"/>
          <w:lang w:val="en-US"/>
        </w:rPr>
      </w:pPr>
      <w:r w:rsidRPr="009C2C8C">
        <w:rPr>
          <w:rFonts w:ascii="Times New Roman" w:hAnsi="Times New Roman" w:cs="Times New Roman"/>
          <w:b/>
          <w:color w:val="000000" w:themeColor="text1"/>
          <w:lang w:val="es-ES"/>
        </w:rPr>
        <w:t>099A№</w:t>
      </w:r>
      <w:r w:rsidR="00CF5830">
        <w:rPr>
          <w:rFonts w:ascii="Times New Roman" w:hAnsi="Times New Roman" w:cs="Times New Roman"/>
          <w:b/>
          <w:color w:val="000000" w:themeColor="text1"/>
          <w:lang w:val="en-US"/>
        </w:rPr>
        <w:t>XXXXXXX</w:t>
      </w:r>
    </w:p>
    <w:p w:rsidR="00C904CE" w:rsidRPr="009C2C8C" w:rsidRDefault="00C904CE" w:rsidP="00D34710">
      <w:pPr>
        <w:spacing w:after="0"/>
        <w:jc w:val="both"/>
        <w:rPr>
          <w:rFonts w:ascii="Times New Roman" w:hAnsi="Times New Roman" w:cs="Times New Roman"/>
          <w:b/>
          <w:color w:val="FF0000"/>
          <w:lang w:val="en-US"/>
        </w:rPr>
      </w:pPr>
    </w:p>
    <w:p w:rsidR="006B5009" w:rsidRPr="00901F6E" w:rsidRDefault="006B5009" w:rsidP="00D34710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901F6E">
        <w:rPr>
          <w:rFonts w:ascii="Times New Roman" w:hAnsi="Times New Roman" w:cs="Times New Roman"/>
          <w:b/>
          <w:sz w:val="24"/>
          <w:szCs w:val="24"/>
          <w:lang w:val="es-ES"/>
        </w:rPr>
        <w:t>DIRECCIÓN GENERAL DEL MINISTERIO DEL</w:t>
      </w:r>
      <w:r w:rsidR="00D34710" w:rsidRPr="00901F6E">
        <w:rPr>
          <w:rFonts w:ascii="Times New Roman" w:hAnsi="Times New Roman" w:cs="Times New Roman"/>
          <w:b/>
          <w:sz w:val="24"/>
          <w:szCs w:val="24"/>
          <w:lang w:val="es-ES"/>
        </w:rPr>
        <w:t xml:space="preserve"> </w:t>
      </w:r>
      <w:r w:rsidRPr="00901F6E">
        <w:rPr>
          <w:rFonts w:ascii="Times New Roman" w:hAnsi="Times New Roman" w:cs="Times New Roman"/>
          <w:b/>
          <w:sz w:val="24"/>
          <w:szCs w:val="24"/>
          <w:lang w:val="es-ES"/>
        </w:rPr>
        <w:t>INTERIOR DE LA FEDERACIÓN RUSA EN MOSCÚ</w:t>
      </w:r>
      <w:r w:rsidR="00C904CE" w:rsidRPr="00901F6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901F6E">
        <w:rPr>
          <w:rFonts w:ascii="Times New Roman" w:hAnsi="Times New Roman" w:cs="Times New Roman"/>
          <w:b/>
          <w:sz w:val="24"/>
          <w:szCs w:val="24"/>
          <w:lang w:val="es-ES"/>
        </w:rPr>
        <w:t>C</w:t>
      </w:r>
      <w:r w:rsidR="00662423" w:rsidRPr="00901F6E">
        <w:rPr>
          <w:rFonts w:ascii="Times New Roman" w:hAnsi="Times New Roman" w:cs="Times New Roman"/>
          <w:b/>
          <w:sz w:val="24"/>
          <w:szCs w:val="24"/>
          <w:lang w:val="es-ES"/>
        </w:rPr>
        <w:t>ENTRO INFORMATIVO ZONAL PETROVKA CALLE,</w:t>
      </w:r>
      <w:r w:rsidRPr="00901F6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662423" w:rsidRPr="00901F6E">
        <w:rPr>
          <w:rFonts w:ascii="Times New Roman" w:hAnsi="Times New Roman" w:cs="Times New Roman"/>
          <w:b/>
          <w:sz w:val="24"/>
          <w:szCs w:val="24"/>
          <w:lang w:val="es-ES"/>
        </w:rPr>
        <w:t>38</w:t>
      </w:r>
      <w:r w:rsidRPr="00901F6E">
        <w:rPr>
          <w:rFonts w:ascii="Times New Roman" w:hAnsi="Times New Roman" w:cs="Times New Roman"/>
          <w:b/>
          <w:sz w:val="24"/>
          <w:szCs w:val="24"/>
          <w:lang w:val="es-ES"/>
        </w:rPr>
        <w:t>, M</w:t>
      </w:r>
      <w:r w:rsidR="00662423" w:rsidRPr="00901F6E">
        <w:rPr>
          <w:rFonts w:ascii="Times New Roman" w:hAnsi="Times New Roman" w:cs="Times New Roman"/>
          <w:b/>
          <w:sz w:val="24"/>
          <w:szCs w:val="24"/>
          <w:lang w:val="es-ES"/>
        </w:rPr>
        <w:t>OSCÚ</w:t>
      </w:r>
      <w:r w:rsidRPr="00901F6E">
        <w:rPr>
          <w:rFonts w:ascii="Times New Roman" w:hAnsi="Times New Roman" w:cs="Times New Roman"/>
          <w:b/>
          <w:sz w:val="24"/>
          <w:szCs w:val="24"/>
          <w:lang w:val="es-ES"/>
        </w:rPr>
        <w:t>, 127994</w:t>
      </w:r>
      <w:r w:rsidR="00D34710" w:rsidRPr="00901F6E">
        <w:rPr>
          <w:rFonts w:ascii="Times New Roman" w:hAnsi="Times New Roman" w:cs="Times New Roman"/>
          <w:b/>
          <w:sz w:val="24"/>
          <w:szCs w:val="24"/>
          <w:lang w:val="es-ES"/>
        </w:rPr>
        <w:t xml:space="preserve"> </w:t>
      </w:r>
      <w:r w:rsidR="003E4A79" w:rsidRPr="00901F6E">
        <w:rPr>
          <w:rFonts w:ascii="Times New Roman" w:hAnsi="Times New Roman" w:cs="Times New Roman"/>
          <w:b/>
          <w:sz w:val="24"/>
          <w:szCs w:val="24"/>
          <w:lang w:val="es-ES"/>
        </w:rPr>
        <w:t>Tel: (495) 694</w:t>
      </w:r>
      <w:r w:rsidR="005057F7" w:rsidRPr="00901F6E">
        <w:rPr>
          <w:rFonts w:ascii="Times New Roman" w:hAnsi="Times New Roman" w:cs="Times New Roman"/>
          <w:b/>
          <w:sz w:val="24"/>
          <w:szCs w:val="24"/>
          <w:lang w:val="es-ES"/>
        </w:rPr>
        <w:t>-9</w:t>
      </w:r>
      <w:r w:rsidR="002E46A0" w:rsidRPr="00901F6E">
        <w:rPr>
          <w:rFonts w:ascii="Times New Roman" w:hAnsi="Times New Roman" w:cs="Times New Roman"/>
          <w:b/>
          <w:sz w:val="24"/>
          <w:szCs w:val="24"/>
          <w:lang w:val="es-ES"/>
        </w:rPr>
        <w:t>2</w:t>
      </w:r>
      <w:r w:rsidR="005057F7" w:rsidRPr="00901F6E">
        <w:rPr>
          <w:rFonts w:ascii="Times New Roman" w:hAnsi="Times New Roman" w:cs="Times New Roman"/>
          <w:b/>
          <w:sz w:val="24"/>
          <w:szCs w:val="24"/>
          <w:lang w:val="es-ES"/>
        </w:rPr>
        <w:t>-</w:t>
      </w:r>
      <w:r w:rsidR="002E46A0" w:rsidRPr="00901F6E">
        <w:rPr>
          <w:rFonts w:ascii="Times New Roman" w:hAnsi="Times New Roman" w:cs="Times New Roman"/>
          <w:b/>
          <w:sz w:val="24"/>
          <w:szCs w:val="24"/>
          <w:lang w:val="es-ES"/>
        </w:rPr>
        <w:t>75</w:t>
      </w:r>
      <w:r w:rsidR="003E4A79" w:rsidRPr="00901F6E">
        <w:rPr>
          <w:rFonts w:ascii="Times New Roman" w:hAnsi="Times New Roman" w:cs="Times New Roman"/>
          <w:b/>
          <w:sz w:val="24"/>
          <w:szCs w:val="24"/>
          <w:lang w:val="es-ES"/>
        </w:rPr>
        <w:t xml:space="preserve">; </w:t>
      </w:r>
      <w:r w:rsidR="002E46A0" w:rsidRPr="00901F6E">
        <w:rPr>
          <w:rFonts w:ascii="Times New Roman" w:hAnsi="Times New Roman" w:cs="Times New Roman"/>
          <w:b/>
          <w:sz w:val="24"/>
          <w:szCs w:val="24"/>
          <w:lang w:val="es-ES"/>
        </w:rPr>
        <w:t>e-mail:zic77@mvd.ru</w:t>
      </w:r>
    </w:p>
    <w:p w:rsidR="005057F7" w:rsidRPr="009C2C8C" w:rsidRDefault="00C904CE" w:rsidP="00C904CE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9C2C8C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11/</w:t>
      </w:r>
      <w:r w:rsidRPr="00901F6E">
        <w:rPr>
          <w:rFonts w:ascii="Times New Roman" w:hAnsi="Times New Roman" w:cs="Times New Roman"/>
          <w:b/>
          <w:sz w:val="24"/>
          <w:szCs w:val="24"/>
          <w:u w:val="single"/>
          <w:lang w:val="es-ES"/>
        </w:rPr>
        <w:t>09</w:t>
      </w:r>
      <w:r w:rsidRPr="009C2C8C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/</w:t>
      </w:r>
      <w:proofErr w:type="gramStart"/>
      <w:r w:rsidRPr="00901F6E">
        <w:rPr>
          <w:rFonts w:ascii="Times New Roman" w:hAnsi="Times New Roman" w:cs="Times New Roman"/>
          <w:b/>
          <w:sz w:val="24"/>
          <w:szCs w:val="24"/>
          <w:u w:val="single"/>
          <w:lang w:val="es-ES"/>
        </w:rPr>
        <w:t>2020</w:t>
      </w:r>
      <w:r w:rsidRPr="009C2C8C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r w:rsidRPr="00901F6E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</w:t>
      </w:r>
      <w:r w:rsidR="005057F7" w:rsidRPr="00901F6E">
        <w:rPr>
          <w:rFonts w:ascii="Times New Roman" w:hAnsi="Times New Roman" w:cs="Times New Roman"/>
          <w:b/>
          <w:sz w:val="24"/>
          <w:szCs w:val="24"/>
          <w:u w:val="single"/>
          <w:lang w:val="es-ES"/>
        </w:rPr>
        <w:t>№</w:t>
      </w:r>
      <w:proofErr w:type="gramEnd"/>
      <w:r w:rsidR="005057F7" w:rsidRPr="00901F6E">
        <w:rPr>
          <w:rFonts w:ascii="Times New Roman" w:hAnsi="Times New Roman" w:cs="Times New Roman"/>
          <w:b/>
          <w:sz w:val="24"/>
          <w:szCs w:val="24"/>
          <w:u w:val="single"/>
          <w:lang w:val="es-ES"/>
        </w:rPr>
        <w:t xml:space="preserve"> </w:t>
      </w:r>
      <w:r w:rsidR="002E46A0" w:rsidRPr="00901F6E">
        <w:rPr>
          <w:rFonts w:ascii="Times New Roman" w:hAnsi="Times New Roman" w:cs="Times New Roman"/>
          <w:b/>
          <w:sz w:val="24"/>
          <w:szCs w:val="24"/>
          <w:u w:val="single"/>
          <w:lang w:val="es-ES"/>
        </w:rPr>
        <w:t>13/5 –</w:t>
      </w:r>
      <w:r w:rsidR="00DF613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B</w:t>
      </w:r>
      <w:r w:rsidR="00CF5830">
        <w:rPr>
          <w:rFonts w:ascii="Times New Roman" w:hAnsi="Times New Roman" w:cs="Times New Roman"/>
          <w:b/>
          <w:sz w:val="24"/>
          <w:szCs w:val="24"/>
          <w:u w:val="single"/>
          <w:lang w:val="es-ES"/>
        </w:rPr>
        <w:t>XX</w:t>
      </w:r>
      <w:r w:rsidR="002E46A0" w:rsidRPr="00901F6E">
        <w:rPr>
          <w:rFonts w:ascii="Times New Roman" w:hAnsi="Times New Roman" w:cs="Times New Roman"/>
          <w:b/>
          <w:sz w:val="24"/>
          <w:szCs w:val="24"/>
          <w:u w:val="single"/>
          <w:lang w:val="es-ES"/>
        </w:rPr>
        <w:t>-</w:t>
      </w:r>
      <w:r w:rsidR="00CF5830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XXX</w:t>
      </w:r>
      <w:r w:rsidR="00D34710" w:rsidRPr="00901F6E">
        <w:rPr>
          <w:rFonts w:ascii="Times New Roman" w:hAnsi="Times New Roman" w:cs="Times New Roman"/>
          <w:b/>
          <w:sz w:val="24"/>
          <w:szCs w:val="24"/>
          <w:u w:val="single"/>
          <w:lang w:val="es-ES"/>
        </w:rPr>
        <w:t xml:space="preserve">  </w:t>
      </w:r>
    </w:p>
    <w:p w:rsidR="005057F7" w:rsidRPr="00901F6E" w:rsidRDefault="005057F7" w:rsidP="00BD29C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901F6E">
        <w:rPr>
          <w:rFonts w:ascii="Times New Roman" w:hAnsi="Times New Roman" w:cs="Times New Roman"/>
          <w:b/>
          <w:sz w:val="24"/>
          <w:szCs w:val="24"/>
          <w:lang w:val="es-ES"/>
        </w:rPr>
        <w:t>CERTIFICADO</w:t>
      </w:r>
    </w:p>
    <w:p w:rsidR="005057F7" w:rsidRPr="00901F6E" w:rsidRDefault="005057F7" w:rsidP="00BD29C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901F6E">
        <w:rPr>
          <w:rFonts w:ascii="Times New Roman" w:hAnsi="Times New Roman" w:cs="Times New Roman"/>
          <w:b/>
          <w:sz w:val="24"/>
          <w:szCs w:val="24"/>
          <w:lang w:val="es-ES"/>
        </w:rPr>
        <w:t>de antecedentes penales y (o) persecucion penal o bien sobre la extincion de la misma</w:t>
      </w:r>
    </w:p>
    <w:p w:rsidR="00C904CE" w:rsidRPr="00901F6E" w:rsidRDefault="00CF5830" w:rsidP="00BD29C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XXXXXXX</w:t>
      </w:r>
      <w:r w:rsidR="00C904CE" w:rsidRPr="00901F6E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  <w:lang w:val="es-ES"/>
        </w:rPr>
        <w:t>XXXXXX</w:t>
      </w:r>
      <w:r w:rsidR="00C904CE" w:rsidRPr="00901F6E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  <w:lang w:val="es-ES"/>
        </w:rPr>
        <w:t>XXXXXXXXXXX</w:t>
      </w:r>
    </w:p>
    <w:p w:rsidR="00C904CE" w:rsidRPr="00BD29C9" w:rsidRDefault="00C904CE" w:rsidP="00BD29C9">
      <w:pPr>
        <w:autoSpaceDE w:val="0"/>
        <w:spacing w:after="0" w:line="360" w:lineRule="auto"/>
        <w:rPr>
          <w:rFonts w:ascii="Times New Roman" w:eastAsia="TimesNewRoman" w:hAnsi="Times New Roman" w:cs="Times New Roman"/>
          <w:sz w:val="20"/>
          <w:szCs w:val="20"/>
          <w:lang w:val="es-ES"/>
        </w:rPr>
      </w:pPr>
      <w:r w:rsidRPr="00BD29C9">
        <w:rPr>
          <w:rFonts w:ascii="Times New Roman" w:eastAsia="TimesNewRoman" w:hAnsi="Times New Roman" w:cs="Times New Roman"/>
          <w:sz w:val="20"/>
          <w:szCs w:val="20"/>
          <w:lang w:val="es-ES"/>
        </w:rPr>
        <w:t>(apellido, nombre, patronímico (si existe) de la persona en comprobación, inclusive los anteriores, en nominativo)</w:t>
      </w:r>
    </w:p>
    <w:p w:rsidR="00C904CE" w:rsidRPr="00866399" w:rsidRDefault="009F4A20" w:rsidP="00BD29C9">
      <w:pPr>
        <w:autoSpaceDE w:val="0"/>
        <w:spacing w:after="0" w:line="360" w:lineRule="auto"/>
        <w:rPr>
          <w:rFonts w:ascii="Times New Roman" w:eastAsia="TimesNewRoman" w:hAnsi="Times New Roman" w:cs="Times New Roman"/>
          <w:sz w:val="24"/>
          <w:szCs w:val="24"/>
          <w:u w:val="single"/>
          <w:lang w:val="es-ES"/>
        </w:rPr>
      </w:pPr>
      <w:r w:rsidRPr="009707B6">
        <w:rPr>
          <w:rFonts w:ascii="Times New Roman" w:eastAsia="TimesNewRoman" w:hAnsi="Times New Roman" w:cs="Times New Roman"/>
          <w:sz w:val="24"/>
          <w:szCs w:val="24"/>
          <w:u w:val="single"/>
          <w:lang w:val="es-ES"/>
        </w:rPr>
        <w:t>Nacid</w:t>
      </w:r>
      <w:r w:rsidR="00866F99">
        <w:rPr>
          <w:rFonts w:ascii="Times New Roman" w:eastAsia="TimesNewRoman" w:hAnsi="Times New Roman" w:cs="Times New Roman"/>
          <w:sz w:val="24"/>
          <w:szCs w:val="24"/>
          <w:u w:val="single"/>
          <w:lang w:val="es-ES"/>
        </w:rPr>
        <w:t>o</w:t>
      </w:r>
      <w:r w:rsidRPr="009707B6">
        <w:rPr>
          <w:rFonts w:ascii="Times New Roman" w:eastAsia="TimesNewRoman" w:hAnsi="Times New Roman" w:cs="Times New Roman"/>
          <w:sz w:val="24"/>
          <w:szCs w:val="24"/>
          <w:u w:val="single"/>
          <w:lang w:val="es-ES"/>
        </w:rPr>
        <w:t xml:space="preserve"> </w:t>
      </w:r>
      <w:r w:rsidR="0097584E">
        <w:rPr>
          <w:rFonts w:ascii="Times New Roman" w:eastAsia="TimesNewRoman" w:hAnsi="Times New Roman" w:cs="Times New Roman"/>
          <w:sz w:val="24"/>
          <w:szCs w:val="24"/>
          <w:u w:val="single"/>
          <w:lang w:val="es-ES"/>
        </w:rPr>
        <w:t>el</w:t>
      </w:r>
      <w:r w:rsidRPr="009707B6">
        <w:rPr>
          <w:rFonts w:ascii="Times New Roman" w:eastAsia="TimesNewRoman" w:hAnsi="Times New Roman" w:cs="Times New Roman"/>
          <w:sz w:val="24"/>
          <w:szCs w:val="24"/>
          <w:u w:val="single"/>
          <w:lang w:val="es-ES"/>
        </w:rPr>
        <w:t xml:space="preserve"> </w:t>
      </w:r>
      <w:r w:rsidR="00CF5830">
        <w:rPr>
          <w:rFonts w:ascii="Times New Roman" w:eastAsia="TimesNewRoman" w:hAnsi="Times New Roman" w:cs="Times New Roman"/>
          <w:sz w:val="24"/>
          <w:szCs w:val="24"/>
          <w:u w:val="single"/>
          <w:lang w:val="en-US"/>
        </w:rPr>
        <w:t>01</w:t>
      </w:r>
      <w:r w:rsidR="00C904CE" w:rsidRPr="009707B6">
        <w:rPr>
          <w:rFonts w:ascii="Times New Roman" w:eastAsia="TimesNewRoman" w:hAnsi="Times New Roman" w:cs="Times New Roman"/>
          <w:sz w:val="24"/>
          <w:szCs w:val="24"/>
          <w:u w:val="single"/>
          <w:lang w:val="en-US"/>
        </w:rPr>
        <w:t>.0</w:t>
      </w:r>
      <w:r w:rsidR="00CF5830">
        <w:rPr>
          <w:rFonts w:ascii="Times New Roman" w:eastAsia="TimesNewRoman" w:hAnsi="Times New Roman" w:cs="Times New Roman"/>
          <w:sz w:val="24"/>
          <w:szCs w:val="24"/>
          <w:u w:val="single"/>
          <w:lang w:val="en-US"/>
        </w:rPr>
        <w:t>1</w:t>
      </w:r>
      <w:r w:rsidR="00C904CE" w:rsidRPr="009707B6">
        <w:rPr>
          <w:rFonts w:ascii="Times New Roman" w:eastAsia="TimesNewRoman" w:hAnsi="Times New Roman" w:cs="Times New Roman"/>
          <w:sz w:val="24"/>
          <w:szCs w:val="24"/>
          <w:u w:val="single"/>
          <w:lang w:val="en-US"/>
        </w:rPr>
        <w:t>.19</w:t>
      </w:r>
      <w:r w:rsidR="00CF5830">
        <w:rPr>
          <w:rFonts w:ascii="Times New Roman" w:eastAsia="TimesNewRoman" w:hAnsi="Times New Roman" w:cs="Times New Roman"/>
          <w:sz w:val="24"/>
          <w:szCs w:val="24"/>
          <w:u w:val="single"/>
          <w:lang w:val="en-US"/>
        </w:rPr>
        <w:t>01</w:t>
      </w:r>
      <w:r w:rsidR="00C904CE" w:rsidRPr="009707B6">
        <w:rPr>
          <w:rFonts w:ascii="Times New Roman" w:eastAsia="TimesNewRoman" w:hAnsi="Times New Roman" w:cs="Times New Roman"/>
          <w:sz w:val="24"/>
          <w:szCs w:val="24"/>
          <w:u w:val="single"/>
          <w:lang w:val="en-US"/>
        </w:rPr>
        <w:t xml:space="preserve"> </w:t>
      </w:r>
      <w:r w:rsidRPr="009707B6">
        <w:rPr>
          <w:rFonts w:ascii="Times New Roman" w:eastAsia="TimesNewRoman" w:hAnsi="Times New Roman" w:cs="Times New Roman"/>
          <w:sz w:val="24"/>
          <w:szCs w:val="24"/>
          <w:u w:val="single"/>
          <w:lang w:val="en-US"/>
        </w:rPr>
        <w:t>en la c</w:t>
      </w:r>
      <w:r w:rsidR="00C904CE" w:rsidRPr="009707B6">
        <w:rPr>
          <w:rFonts w:ascii="Times New Roman" w:eastAsia="TimesNewRoman" w:hAnsi="Times New Roman" w:cs="Times New Roman"/>
          <w:sz w:val="24"/>
          <w:szCs w:val="24"/>
          <w:u w:val="single"/>
          <w:lang w:val="en-US"/>
        </w:rPr>
        <w:t>iudad</w:t>
      </w:r>
      <w:r w:rsidR="00866399" w:rsidRPr="009707B6">
        <w:rPr>
          <w:rFonts w:ascii="Times New Roman" w:eastAsia="TimesNewRoman" w:hAnsi="Times New Roman" w:cs="Times New Roman"/>
          <w:sz w:val="24"/>
          <w:szCs w:val="24"/>
          <w:u w:val="single"/>
          <w:lang w:val="en-US"/>
        </w:rPr>
        <w:t xml:space="preserve"> de</w:t>
      </w:r>
      <w:r w:rsidR="00C904CE" w:rsidRPr="009707B6">
        <w:rPr>
          <w:rFonts w:ascii="Times New Roman" w:eastAsia="TimesNewRoman" w:hAnsi="Times New Roman" w:cs="Times New Roman"/>
          <w:sz w:val="24"/>
          <w:szCs w:val="24"/>
          <w:u w:val="single"/>
          <w:lang w:val="en-US"/>
        </w:rPr>
        <w:t xml:space="preserve"> </w:t>
      </w:r>
      <w:proofErr w:type="spellStart"/>
      <w:r w:rsidR="00C904CE" w:rsidRPr="009707B6">
        <w:rPr>
          <w:rFonts w:ascii="Times New Roman" w:eastAsia="TimesNewRoman" w:hAnsi="Times New Roman" w:cs="Times New Roman"/>
          <w:sz w:val="24"/>
          <w:szCs w:val="24"/>
          <w:u w:val="single"/>
          <w:lang w:val="en-US"/>
        </w:rPr>
        <w:t>Lubertszi</w:t>
      </w:r>
      <w:proofErr w:type="spellEnd"/>
      <w:r w:rsidR="00C904CE" w:rsidRPr="009707B6">
        <w:rPr>
          <w:rFonts w:ascii="Times New Roman" w:eastAsia="TimesNewRoman" w:hAnsi="Times New Roman" w:cs="Times New Roman"/>
          <w:sz w:val="24"/>
          <w:szCs w:val="24"/>
          <w:u w:val="single"/>
          <w:lang w:val="en-US"/>
        </w:rPr>
        <w:t xml:space="preserve"> </w:t>
      </w:r>
      <w:r w:rsidRPr="009707B6">
        <w:rPr>
          <w:rFonts w:ascii="Times New Roman" w:eastAsia="TimesNewRoman" w:hAnsi="Times New Roman" w:cs="Times New Roman"/>
          <w:sz w:val="24"/>
          <w:szCs w:val="24"/>
          <w:u w:val="single"/>
          <w:lang w:val="en-US"/>
        </w:rPr>
        <w:t xml:space="preserve">de la </w:t>
      </w:r>
      <w:r w:rsidRPr="00866399">
        <w:rPr>
          <w:rFonts w:ascii="Times New Roman" w:hAnsi="Times New Roman" w:cs="Times New Roman"/>
          <w:sz w:val="24"/>
          <w:szCs w:val="24"/>
          <w:u w:val="single"/>
          <w:lang w:val="es-ES"/>
        </w:rPr>
        <w:t>región de Moscú</w:t>
      </w:r>
      <w:r w:rsidRPr="00866399">
        <w:rPr>
          <w:rFonts w:ascii="Times New Roman" w:eastAsia="TimesNewRoman" w:hAnsi="Times New Roman" w:cs="Times New Roman"/>
          <w:sz w:val="24"/>
          <w:szCs w:val="24"/>
          <w:highlight w:val="yellow"/>
          <w:u w:val="single"/>
          <w:lang w:val="en-US"/>
        </w:rPr>
        <w:t xml:space="preserve"> </w:t>
      </w:r>
    </w:p>
    <w:p w:rsidR="00C904CE" w:rsidRPr="00BD29C9" w:rsidRDefault="00C904CE" w:rsidP="00BD29C9">
      <w:pPr>
        <w:autoSpaceDE w:val="0"/>
        <w:spacing w:after="0" w:line="360" w:lineRule="auto"/>
        <w:rPr>
          <w:rFonts w:ascii="Times New Roman" w:eastAsia="TimesNewRoman" w:hAnsi="Times New Roman" w:cs="Times New Roman"/>
          <w:sz w:val="20"/>
          <w:szCs w:val="20"/>
          <w:lang w:val="es-ES"/>
        </w:rPr>
      </w:pPr>
      <w:r w:rsidRPr="00BD29C9">
        <w:rPr>
          <w:rFonts w:ascii="Times New Roman" w:eastAsia="TimesNewRoman" w:hAnsi="Times New Roman" w:cs="Times New Roman"/>
          <w:sz w:val="20"/>
          <w:szCs w:val="20"/>
          <w:lang w:val="es-ES"/>
        </w:rPr>
        <w:t>(fecha y lugar de nacimiento)</w:t>
      </w:r>
    </w:p>
    <w:p w:rsidR="00C77F02" w:rsidRPr="00901F6E" w:rsidRDefault="00662423" w:rsidP="00BD29C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901F6E">
        <w:rPr>
          <w:rFonts w:ascii="Times New Roman" w:hAnsi="Times New Roman" w:cs="Times New Roman"/>
          <w:sz w:val="24"/>
          <w:szCs w:val="24"/>
          <w:lang w:val="es-ES"/>
        </w:rPr>
        <w:t>En la Institución Federal Presupuestaria «Centro Principal de Información y Análisis del Ministerio del Interior de Rusia», en la Dirección General del Ministerio del Interior de Rusia en Moscú,</w:t>
      </w:r>
      <w:r w:rsidR="009F4A20" w:rsidRPr="00901F6E">
        <w:rPr>
          <w:rFonts w:ascii="Times New Roman" w:hAnsi="Times New Roman" w:cs="Times New Roman"/>
          <w:sz w:val="24"/>
          <w:szCs w:val="24"/>
          <w:lang w:val="en-US"/>
        </w:rPr>
        <w:t xml:space="preserve"> en la </w:t>
      </w:r>
      <w:proofErr w:type="spellStart"/>
      <w:r w:rsidR="009F4A20" w:rsidRPr="00901F6E">
        <w:rPr>
          <w:rFonts w:ascii="Times New Roman" w:hAnsi="Times New Roman" w:cs="Times New Roman"/>
          <w:sz w:val="24"/>
          <w:szCs w:val="24"/>
          <w:lang w:val="en-US"/>
        </w:rPr>
        <w:t>Dirección</w:t>
      </w:r>
      <w:proofErr w:type="spellEnd"/>
      <w:r w:rsidR="009F4A20" w:rsidRPr="00901F6E">
        <w:rPr>
          <w:rFonts w:ascii="Times New Roman" w:hAnsi="Times New Roman" w:cs="Times New Roman"/>
          <w:sz w:val="24"/>
          <w:szCs w:val="24"/>
          <w:lang w:val="en-US"/>
        </w:rPr>
        <w:t xml:space="preserve"> General del </w:t>
      </w:r>
      <w:proofErr w:type="spellStart"/>
      <w:r w:rsidR="009F4A20" w:rsidRPr="00901F6E">
        <w:rPr>
          <w:rFonts w:ascii="Times New Roman" w:hAnsi="Times New Roman" w:cs="Times New Roman"/>
          <w:sz w:val="24"/>
          <w:szCs w:val="24"/>
          <w:lang w:val="en-US"/>
        </w:rPr>
        <w:t>Ministerio</w:t>
      </w:r>
      <w:proofErr w:type="spellEnd"/>
      <w:r w:rsidR="009F4A20" w:rsidRPr="00901F6E">
        <w:rPr>
          <w:rFonts w:ascii="Times New Roman" w:hAnsi="Times New Roman" w:cs="Times New Roman"/>
          <w:sz w:val="24"/>
          <w:szCs w:val="24"/>
          <w:lang w:val="en-US"/>
        </w:rPr>
        <w:t xml:space="preserve"> del Interior de </w:t>
      </w:r>
      <w:proofErr w:type="spellStart"/>
      <w:r w:rsidR="009F4A20" w:rsidRPr="00901F6E">
        <w:rPr>
          <w:rFonts w:ascii="Times New Roman" w:hAnsi="Times New Roman" w:cs="Times New Roman"/>
          <w:sz w:val="24"/>
          <w:szCs w:val="24"/>
          <w:lang w:val="en-US"/>
        </w:rPr>
        <w:t>Rusia</w:t>
      </w:r>
      <w:proofErr w:type="spellEnd"/>
      <w:r w:rsidR="009F4A20" w:rsidRPr="00901F6E">
        <w:rPr>
          <w:rFonts w:ascii="Times New Roman" w:hAnsi="Times New Roman" w:cs="Times New Roman"/>
          <w:sz w:val="24"/>
          <w:szCs w:val="24"/>
          <w:lang w:val="en-US"/>
        </w:rPr>
        <w:t xml:space="preserve"> en la </w:t>
      </w:r>
      <w:proofErr w:type="spellStart"/>
      <w:r w:rsidR="009F4A20" w:rsidRPr="00901F6E">
        <w:rPr>
          <w:rFonts w:ascii="Times New Roman" w:hAnsi="Times New Roman" w:cs="Times New Roman"/>
          <w:sz w:val="24"/>
          <w:szCs w:val="24"/>
          <w:lang w:val="en-US"/>
        </w:rPr>
        <w:t>región</w:t>
      </w:r>
      <w:proofErr w:type="spellEnd"/>
      <w:r w:rsidR="009F4A20" w:rsidRPr="00901F6E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9F4A20" w:rsidRPr="00901F6E">
        <w:rPr>
          <w:rFonts w:ascii="Times New Roman" w:hAnsi="Times New Roman" w:cs="Times New Roman"/>
          <w:sz w:val="24"/>
          <w:szCs w:val="24"/>
          <w:lang w:val="en-US"/>
        </w:rPr>
        <w:t>Moscú</w:t>
      </w:r>
      <w:proofErr w:type="spellEnd"/>
      <w:r w:rsidR="009F4A20" w:rsidRPr="00901F6E">
        <w:rPr>
          <w:rFonts w:ascii="Times New Roman" w:hAnsi="Times New Roman" w:cs="Times New Roman"/>
          <w:sz w:val="24"/>
          <w:szCs w:val="24"/>
          <w:lang w:val="en-US"/>
        </w:rPr>
        <w:t xml:space="preserve">, en el </w:t>
      </w:r>
      <w:proofErr w:type="spellStart"/>
      <w:r w:rsidR="009F4A20" w:rsidRPr="00901F6E">
        <w:rPr>
          <w:rFonts w:ascii="Times New Roman" w:hAnsi="Times New Roman" w:cs="Times New Roman"/>
          <w:sz w:val="24"/>
          <w:szCs w:val="24"/>
          <w:lang w:val="en-US"/>
        </w:rPr>
        <w:t>Ministerio</w:t>
      </w:r>
      <w:proofErr w:type="spellEnd"/>
      <w:r w:rsidR="009F4A20" w:rsidRPr="00901F6E">
        <w:rPr>
          <w:rFonts w:ascii="Times New Roman" w:hAnsi="Times New Roman" w:cs="Times New Roman"/>
          <w:sz w:val="24"/>
          <w:szCs w:val="24"/>
          <w:lang w:val="en-US"/>
        </w:rPr>
        <w:t xml:space="preserve"> del Interior de la </w:t>
      </w:r>
      <w:proofErr w:type="spellStart"/>
      <w:r w:rsidR="00C24D73" w:rsidRPr="00901F6E">
        <w:rPr>
          <w:rFonts w:ascii="Times New Roman" w:hAnsi="Times New Roman" w:cs="Times New Roman"/>
          <w:sz w:val="24"/>
          <w:szCs w:val="24"/>
          <w:lang w:val="en-US"/>
        </w:rPr>
        <w:t>República</w:t>
      </w:r>
      <w:proofErr w:type="spellEnd"/>
      <w:r w:rsidR="00C24D73" w:rsidRPr="00901F6E">
        <w:rPr>
          <w:rFonts w:ascii="Times New Roman" w:hAnsi="Times New Roman" w:cs="Times New Roman"/>
          <w:sz w:val="24"/>
          <w:szCs w:val="24"/>
          <w:lang w:val="en-US"/>
        </w:rPr>
        <w:t xml:space="preserve"> de</w:t>
      </w:r>
      <w:r w:rsidR="009F4A20" w:rsidRPr="00901F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24D73" w:rsidRPr="00170EBE">
        <w:rPr>
          <w:rFonts w:ascii="Times New Roman" w:hAnsi="Times New Roman" w:cs="Times New Roman"/>
          <w:bCs/>
          <w:color w:val="202122"/>
          <w:sz w:val="24"/>
          <w:szCs w:val="24"/>
          <w:shd w:val="clear" w:color="auto" w:fill="FFFFFF"/>
          <w:lang w:val="en-US"/>
        </w:rPr>
        <w:t>Tatarstán</w:t>
      </w:r>
      <w:proofErr w:type="spellEnd"/>
      <w:r w:rsidR="009F4A20" w:rsidRPr="00901F6E">
        <w:rPr>
          <w:rFonts w:ascii="Times New Roman" w:hAnsi="Times New Roman" w:cs="Times New Roman"/>
          <w:sz w:val="24"/>
          <w:szCs w:val="24"/>
          <w:lang w:val="en-US"/>
        </w:rPr>
        <w:t xml:space="preserve">, en </w:t>
      </w:r>
      <w:r w:rsidR="009F4A20" w:rsidRPr="00901F6E">
        <w:rPr>
          <w:rFonts w:ascii="Times New Roman" w:hAnsi="Times New Roman" w:cs="Times New Roman"/>
          <w:sz w:val="24"/>
          <w:szCs w:val="24"/>
          <w:lang w:val="es-ES"/>
        </w:rPr>
        <w:t xml:space="preserve">la Dirección General del Ministerio del Interior de Rusia en la región de </w:t>
      </w:r>
      <w:r w:rsidR="009F4A20" w:rsidRPr="00901F6E">
        <w:rPr>
          <w:rFonts w:ascii="Times New Roman" w:hAnsi="Times New Roman" w:cs="Times New Roman"/>
          <w:sz w:val="24"/>
          <w:szCs w:val="24"/>
          <w:lang w:val="en-US"/>
        </w:rPr>
        <w:t>Sverdlovsk</w:t>
      </w:r>
      <w:r w:rsidRPr="00901F6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901F6E">
        <w:rPr>
          <w:rFonts w:ascii="Times New Roman" w:hAnsi="Times New Roman" w:cs="Times New Roman"/>
          <w:b/>
          <w:sz w:val="24"/>
          <w:szCs w:val="24"/>
          <w:lang w:val="es-ES"/>
        </w:rPr>
        <w:t>NO CONSTAN</w:t>
      </w:r>
      <w:r w:rsidRPr="00901F6E">
        <w:rPr>
          <w:rFonts w:ascii="Times New Roman" w:hAnsi="Times New Roman" w:cs="Times New Roman"/>
          <w:sz w:val="24"/>
          <w:szCs w:val="24"/>
          <w:lang w:val="es-ES"/>
        </w:rPr>
        <w:t xml:space="preserve">  antecedentes penales (includos los extinguidos y los cancelados) en el territorio de la Federación Rusa</w:t>
      </w:r>
    </w:p>
    <w:tbl>
      <w:tblPr>
        <w:tblStyle w:val="a3"/>
        <w:tblW w:w="10170" w:type="dxa"/>
        <w:tblInd w:w="-90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10170"/>
      </w:tblGrid>
      <w:tr w:rsidR="005057F7" w:rsidRPr="00CF5830" w:rsidTr="00066AB2">
        <w:tc>
          <w:tcPr>
            <w:tcW w:w="10170" w:type="dxa"/>
            <w:tcBorders>
              <w:bottom w:val="nil"/>
            </w:tcBorders>
          </w:tcPr>
          <w:p w:rsidR="00C77F02" w:rsidRPr="00BD29C9" w:rsidRDefault="00BB02AB" w:rsidP="00BD29C9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  <w:r w:rsidRPr="00BD29C9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 xml:space="preserve">(fecha de la condena, nombre del tribunal que ha dictado la sentencia, </w:t>
            </w:r>
            <w:r w:rsidR="008A4BC3" w:rsidRPr="00BD29C9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número del punto, parte, artículo del Código Penal, duración y tipo de condena, fecha de la liberación , fundamentos de la extinción o cancelación de la pena)</w:t>
            </w:r>
          </w:p>
          <w:p w:rsidR="00100444" w:rsidRPr="00901F6E" w:rsidRDefault="008A4BC3" w:rsidP="00BD29C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  <w:r w:rsidRPr="00901F6E"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  <w:t>NO HAY información sobre su persecución</w:t>
            </w:r>
            <w:r w:rsidR="00346663" w:rsidRPr="00901F6E"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  <w:t xml:space="preserve"> penal o bien sobre la extinción de la misma en el territorio de la Federación Rusa</w:t>
            </w:r>
          </w:p>
        </w:tc>
      </w:tr>
      <w:tr w:rsidR="005057F7" w:rsidRPr="00901F6E" w:rsidTr="00066AB2">
        <w:tc>
          <w:tcPr>
            <w:tcW w:w="10170" w:type="dxa"/>
            <w:tcBorders>
              <w:top w:val="nil"/>
              <w:bottom w:val="nil"/>
            </w:tcBorders>
          </w:tcPr>
          <w:p w:rsidR="00C77F02" w:rsidRPr="00BD29C9" w:rsidRDefault="00346663" w:rsidP="00BD29C9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  <w:r w:rsidRPr="00BD29C9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(fecha del incio del proceso penal, nombre del órgano que tomó la decisión, número del punto, parte, art</w:t>
            </w:r>
            <w:r w:rsidR="00C77F02" w:rsidRPr="00BD29C9">
              <w:rPr>
                <w:rFonts w:ascii="Times New Roman" w:hAnsi="Times New Roman" w:cs="Times New Roman"/>
                <w:sz w:val="20"/>
                <w:szCs w:val="20"/>
                <w:lang w:val="es-ES"/>
              </w:rPr>
              <w:t>ículo del Código Penal de la Federacioón Rusa, fecha y fundamento de la cancelanción del proceso penal)</w:t>
            </w:r>
          </w:p>
          <w:p w:rsidR="00C77F02" w:rsidRPr="00901F6E" w:rsidRDefault="00C77F02" w:rsidP="00BD29C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901F6E"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  <w:t>NO HAY</w:t>
            </w:r>
            <w:r w:rsidRPr="00901F6E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r w:rsidRPr="00901F6E"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  <w:t>información adicional</w:t>
            </w:r>
          </w:p>
        </w:tc>
      </w:tr>
    </w:tbl>
    <w:p w:rsidR="005057F7" w:rsidRPr="00901F6E" w:rsidRDefault="005057F7" w:rsidP="00BD29C9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s-ES"/>
        </w:rPr>
      </w:pPr>
    </w:p>
    <w:p w:rsidR="00100444" w:rsidRPr="00901F6E" w:rsidRDefault="00866F99" w:rsidP="00BD29C9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866F99">
        <w:rPr>
          <w:rFonts w:ascii="Times New Roman" w:hAnsi="Times New Roman" w:cs="Times New Roman"/>
          <w:sz w:val="24"/>
          <w:szCs w:val="24"/>
          <w:lang w:val="es-ES"/>
        </w:rPr>
        <w:t>E</w:t>
      </w:r>
      <w:r>
        <w:rPr>
          <w:rFonts w:ascii="Times New Roman" w:hAnsi="Times New Roman" w:cs="Times New Roman"/>
          <w:sz w:val="24"/>
          <w:szCs w:val="24"/>
          <w:lang w:val="es-ES"/>
        </w:rPr>
        <w:t>l</w:t>
      </w:r>
      <w:r w:rsidRPr="00866F99">
        <w:rPr>
          <w:rFonts w:ascii="Times New Roman" w:hAnsi="Times New Roman" w:cs="Times New Roman"/>
          <w:sz w:val="24"/>
          <w:szCs w:val="24"/>
          <w:lang w:val="es-ES"/>
        </w:rPr>
        <w:t xml:space="preserve"> S</w:t>
      </w:r>
      <w:r>
        <w:rPr>
          <w:rFonts w:ascii="Times New Roman" w:hAnsi="Times New Roman" w:cs="Times New Roman"/>
          <w:sz w:val="24"/>
          <w:szCs w:val="24"/>
          <w:lang w:val="es-ES"/>
        </w:rPr>
        <w:t>uplente del</w:t>
      </w:r>
      <w:r w:rsidRPr="00866F9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s-ES"/>
        </w:rPr>
        <w:t>jefe</w:t>
      </w:r>
      <w:r w:rsidR="00EC6CA8" w:rsidRPr="00901F6E">
        <w:rPr>
          <w:rFonts w:ascii="Times New Roman" w:hAnsi="Times New Roman" w:cs="Times New Roman"/>
          <w:sz w:val="24"/>
          <w:szCs w:val="24"/>
          <w:lang w:val="es-ES"/>
        </w:rPr>
        <w:t xml:space="preserve"> de </w:t>
      </w:r>
      <w:r w:rsidR="00901F6E" w:rsidRPr="00901F6E">
        <w:rPr>
          <w:rFonts w:ascii="Times New Roman" w:hAnsi="Times New Roman" w:cs="Times New Roman"/>
          <w:sz w:val="24"/>
          <w:szCs w:val="24"/>
          <w:lang w:val="es-ES"/>
        </w:rPr>
        <w:t>la división</w:t>
      </w:r>
      <w:r w:rsidR="00901F6E" w:rsidRPr="00901F6E">
        <w:rPr>
          <w:rFonts w:ascii="Times New Roman" w:hAnsi="Times New Roman" w:cs="Times New Roman"/>
          <w:b/>
          <w:sz w:val="24"/>
          <w:szCs w:val="24"/>
          <w:lang w:val="es-ES"/>
        </w:rPr>
        <w:t xml:space="preserve">                                </w:t>
      </w:r>
      <w:r w:rsidR="00EC6CA8" w:rsidRPr="00901F6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00444" w:rsidRPr="00901F6E">
        <w:rPr>
          <w:rFonts w:ascii="Times New Roman" w:hAnsi="Times New Roman" w:cs="Times New Roman"/>
          <w:sz w:val="24"/>
          <w:szCs w:val="24"/>
          <w:lang w:val="es-ES"/>
        </w:rPr>
        <w:t xml:space="preserve">  (firma)  </w:t>
      </w:r>
      <w:r w:rsidR="00EC6CA8" w:rsidRPr="00901F6E">
        <w:rPr>
          <w:rFonts w:ascii="Times New Roman" w:hAnsi="Times New Roman" w:cs="Times New Roman"/>
          <w:sz w:val="24"/>
          <w:szCs w:val="24"/>
          <w:lang w:val="es-ES"/>
        </w:rPr>
        <w:t>Baturina O.Y.</w:t>
      </w:r>
    </w:p>
    <w:p w:rsidR="00C77F02" w:rsidRPr="00BD29C9" w:rsidRDefault="00BD29C9" w:rsidP="00BD29C9">
      <w:pPr>
        <w:spacing w:after="0" w:line="360" w:lineRule="auto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n-US"/>
        </w:rPr>
        <w:t>S</w:t>
      </w:r>
      <w:r w:rsidR="00100444" w:rsidRPr="00BD29C9">
        <w:rPr>
          <w:rFonts w:ascii="Times New Roman" w:hAnsi="Times New Roman" w:cs="Times New Roman"/>
          <w:lang w:val="es-ES"/>
        </w:rPr>
        <w:t>ello: DIRECCIÓN GENERAL DEL MINISTERIO DEL INTERIOR DE LA FEDERACIÓN</w:t>
      </w:r>
      <w:r w:rsidR="00901F6E" w:rsidRPr="00BD29C9">
        <w:rPr>
          <w:rFonts w:ascii="Times New Roman" w:hAnsi="Times New Roman" w:cs="Times New Roman"/>
          <w:lang w:val="es-ES"/>
        </w:rPr>
        <w:t xml:space="preserve"> </w:t>
      </w:r>
      <w:r w:rsidR="00100444" w:rsidRPr="00BD29C9">
        <w:rPr>
          <w:rFonts w:ascii="Times New Roman" w:hAnsi="Times New Roman" w:cs="Times New Roman"/>
          <w:lang w:val="es-ES"/>
        </w:rPr>
        <w:t xml:space="preserve">RUSA EN MOSCÚ CENTRO INFORMATIVO ZONAL. Número principal de registro estatal:1037739290930 </w:t>
      </w:r>
    </w:p>
    <w:sectPr w:rsidR="00C77F02" w:rsidRPr="00BD29C9" w:rsidSect="00D34710">
      <w:pgSz w:w="11906" w:h="16838"/>
      <w:pgMar w:top="1134" w:right="656" w:bottom="113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MS Gothic"/>
    <w:charset w:val="80"/>
    <w:family w:val="roman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5009"/>
    <w:rsid w:val="00066AB2"/>
    <w:rsid w:val="000B70AA"/>
    <w:rsid w:val="00100444"/>
    <w:rsid w:val="00170EBE"/>
    <w:rsid w:val="001A495D"/>
    <w:rsid w:val="002756A9"/>
    <w:rsid w:val="002E46A0"/>
    <w:rsid w:val="00346663"/>
    <w:rsid w:val="00362C69"/>
    <w:rsid w:val="003E4A79"/>
    <w:rsid w:val="00426AEF"/>
    <w:rsid w:val="004500E5"/>
    <w:rsid w:val="004C53BA"/>
    <w:rsid w:val="004E6C75"/>
    <w:rsid w:val="005057F7"/>
    <w:rsid w:val="00561B35"/>
    <w:rsid w:val="00662423"/>
    <w:rsid w:val="006B5009"/>
    <w:rsid w:val="00802B8F"/>
    <w:rsid w:val="00852B8F"/>
    <w:rsid w:val="00866399"/>
    <w:rsid w:val="00866F99"/>
    <w:rsid w:val="008A168A"/>
    <w:rsid w:val="008A4BC3"/>
    <w:rsid w:val="00901F6E"/>
    <w:rsid w:val="009707B6"/>
    <w:rsid w:val="0097584E"/>
    <w:rsid w:val="009C2C8C"/>
    <w:rsid w:val="009F4A20"/>
    <w:rsid w:val="00A07622"/>
    <w:rsid w:val="00BB02AB"/>
    <w:rsid w:val="00BD29C9"/>
    <w:rsid w:val="00C24D73"/>
    <w:rsid w:val="00C77F02"/>
    <w:rsid w:val="00C904CE"/>
    <w:rsid w:val="00CF5830"/>
    <w:rsid w:val="00D34710"/>
    <w:rsid w:val="00DD72F6"/>
    <w:rsid w:val="00DF613F"/>
    <w:rsid w:val="00E82E94"/>
    <w:rsid w:val="00EC6CA8"/>
    <w:rsid w:val="00F52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2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057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Serg</cp:lastModifiedBy>
  <cp:revision>2</cp:revision>
  <cp:lastPrinted>2020-11-01T06:39:00Z</cp:lastPrinted>
  <dcterms:created xsi:type="dcterms:W3CDTF">2020-11-03T12:47:00Z</dcterms:created>
  <dcterms:modified xsi:type="dcterms:W3CDTF">2020-11-03T12:47:00Z</dcterms:modified>
</cp:coreProperties>
</file>